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47893" w14:textId="5E3F36EA" w:rsidR="00416607" w:rsidRPr="00A51468" w:rsidRDefault="00A51468" w:rsidP="00F11683">
      <w:pPr>
        <w:pStyle w:val="Heading1"/>
        <w:rPr>
          <w:sz w:val="24"/>
          <w:szCs w:val="24"/>
        </w:rPr>
      </w:pPr>
      <w:r w:rsidRPr="00A51468">
        <w:rPr>
          <w:sz w:val="24"/>
          <w:szCs w:val="24"/>
        </w:rPr>
        <w:t>Klachtenregeling</w:t>
      </w:r>
    </w:p>
    <w:p w14:paraId="4BB38E82" w14:textId="77777777" w:rsidR="00E26AB6" w:rsidRDefault="00E26AB6" w:rsidP="00E26AB6">
      <w:pPr>
        <w:pStyle w:val="NoSpacing"/>
        <w:rPr>
          <w:lang w:eastAsia="nl-NL"/>
        </w:rPr>
      </w:pPr>
      <w:r>
        <w:rPr>
          <w:lang w:eastAsia="nl-NL"/>
        </w:rPr>
        <w:t xml:space="preserve">Als psychosociaal therapeut werk ik op een professionele en zorgvuldige manier en ben ik aangesloten bij een beroepsvereniging, de VIV. Ik werk, net als ieder lid van deze vereniging, volgens de praktijkcode. </w:t>
      </w:r>
    </w:p>
    <w:p w14:paraId="602FEC18" w14:textId="77777777" w:rsidR="00E26AB6" w:rsidRDefault="00E26AB6" w:rsidP="00E26AB6">
      <w:pPr>
        <w:pStyle w:val="NoSpacing"/>
        <w:rPr>
          <w:lang w:eastAsia="nl-NL"/>
        </w:rPr>
      </w:pPr>
      <w:r>
        <w:rPr>
          <w:lang w:eastAsia="nl-NL"/>
        </w:rPr>
        <w:t>Mocht je feedback voor me hebben of ergens niet tevreden over zijn, dan verneem ik dat graag van je.</w:t>
      </w:r>
      <w:r>
        <w:rPr>
          <w:lang w:eastAsia="nl-NL"/>
        </w:rPr>
        <w:t xml:space="preserve"> </w:t>
      </w:r>
    </w:p>
    <w:p w14:paraId="426EFA5A" w14:textId="7043480C" w:rsidR="00E26AB6" w:rsidRDefault="00E26AB6" w:rsidP="00E26AB6">
      <w:pPr>
        <w:pStyle w:val="NoSpacing"/>
        <w:rPr>
          <w:lang w:eastAsia="nl-NL"/>
        </w:rPr>
      </w:pPr>
      <w:r>
        <w:rPr>
          <w:lang w:eastAsia="nl-NL"/>
        </w:rPr>
        <w:t xml:space="preserve">Mochten we er samen niet uitkomen en wil je een klacht indienen dan kan dat via de </w:t>
      </w:r>
      <w:proofErr w:type="spellStart"/>
      <w:r>
        <w:rPr>
          <w:lang w:eastAsia="nl-NL"/>
        </w:rPr>
        <w:t>Wkkgz</w:t>
      </w:r>
      <w:proofErr w:type="spellEnd"/>
      <w:r>
        <w:rPr>
          <w:lang w:eastAsia="nl-NL"/>
        </w:rPr>
        <w:t>.</w:t>
      </w:r>
    </w:p>
    <w:p w14:paraId="1E9E58F7" w14:textId="77777777" w:rsidR="00E26AB6" w:rsidRDefault="00E26AB6" w:rsidP="00204781">
      <w:pPr>
        <w:pStyle w:val="NoSpacing"/>
      </w:pPr>
    </w:p>
    <w:p w14:paraId="43EFAA71" w14:textId="67316374" w:rsidR="00204781" w:rsidRDefault="00AE1BFE" w:rsidP="00204781">
      <w:pPr>
        <w:pStyle w:val="NoSpacing"/>
        <w:rPr>
          <w:lang w:eastAsia="nl-NL"/>
        </w:rPr>
      </w:pPr>
      <w:r>
        <w:t xml:space="preserve">De </w:t>
      </w:r>
      <w:proofErr w:type="spellStart"/>
      <w:r>
        <w:t>W</w:t>
      </w:r>
      <w:r w:rsidR="00CF5060">
        <w:t>kkgz</w:t>
      </w:r>
      <w:proofErr w:type="spellEnd"/>
      <w:r>
        <w:t xml:space="preserve"> geldt voor alle zorgaanbieders. Zowel voor zorginstellingen als zelfstandige beroepsbeoefenaren, zoals praktijkhouders.</w:t>
      </w:r>
      <w:r w:rsidR="00204781" w:rsidRPr="00204781">
        <w:rPr>
          <w:lang w:eastAsia="nl-NL"/>
        </w:rPr>
        <w:t xml:space="preserve"> </w:t>
      </w:r>
    </w:p>
    <w:p w14:paraId="461AA776" w14:textId="77777777" w:rsidR="00AE1BFE" w:rsidRDefault="00AE1BFE" w:rsidP="00AE1BFE">
      <w:pPr>
        <w:spacing w:before="100" w:beforeAutospacing="1" w:after="100" w:afterAutospacing="1" w:line="240" w:lineRule="auto"/>
        <w:rPr>
          <w:rFonts w:eastAsia="Times New Roman" w:cstheme="minorHAnsi"/>
          <w:lang w:eastAsia="nl-NL"/>
        </w:rPr>
      </w:pPr>
      <w:r w:rsidRPr="009A47DF">
        <w:rPr>
          <w:rFonts w:eastAsia="Times New Roman" w:cstheme="minorHAnsi"/>
          <w:lang w:eastAsia="nl-NL"/>
        </w:rPr>
        <w:t>Binnen deze wet is sprake van een drietal te onderscheiden stappen:</w:t>
      </w:r>
      <w:r>
        <w:rPr>
          <w:rFonts w:eastAsia="Times New Roman" w:cstheme="minorHAnsi"/>
          <w:lang w:eastAsia="nl-NL"/>
        </w:rPr>
        <w:t xml:space="preserve"> </w:t>
      </w:r>
    </w:p>
    <w:p w14:paraId="07972BEB" w14:textId="0D35099E" w:rsidR="00AE1BFE" w:rsidRPr="000A7B94" w:rsidRDefault="00AE1BFE" w:rsidP="00AE1BFE">
      <w:pPr>
        <w:pStyle w:val="ListParagraph"/>
        <w:numPr>
          <w:ilvl w:val="0"/>
          <w:numId w:val="1"/>
        </w:numPr>
        <w:spacing w:before="100" w:beforeAutospacing="1" w:after="100" w:afterAutospacing="1" w:line="240" w:lineRule="auto"/>
        <w:rPr>
          <w:rFonts w:eastAsia="Times New Roman" w:cstheme="minorHAnsi"/>
          <w:lang w:eastAsia="nl-NL"/>
        </w:rPr>
      </w:pPr>
      <w:r w:rsidRPr="000A7B94">
        <w:rPr>
          <w:rFonts w:eastAsia="Times New Roman" w:cstheme="minorHAnsi"/>
          <w:lang w:eastAsia="nl-NL"/>
        </w:rPr>
        <w:t>Een klacht maak je in eerste instantie bespreekbaar bij je behandelaar.</w:t>
      </w:r>
      <w:r w:rsidR="00204781">
        <w:rPr>
          <w:rFonts w:eastAsia="Times New Roman" w:cstheme="minorHAnsi"/>
          <w:lang w:eastAsia="nl-NL"/>
        </w:rPr>
        <w:t xml:space="preserve"> Dit kan zowel mondeling als schriftelijk.</w:t>
      </w:r>
    </w:p>
    <w:p w14:paraId="4D7C85E0" w14:textId="4649C91C" w:rsidR="00AE1BFE" w:rsidRDefault="00AE1BFE" w:rsidP="00AE1BFE">
      <w:pPr>
        <w:pStyle w:val="ListParagraph"/>
        <w:numPr>
          <w:ilvl w:val="0"/>
          <w:numId w:val="1"/>
        </w:numPr>
        <w:spacing w:before="100" w:beforeAutospacing="1" w:after="100" w:afterAutospacing="1" w:line="240" w:lineRule="auto"/>
        <w:rPr>
          <w:rFonts w:eastAsia="Times New Roman" w:cstheme="minorHAnsi"/>
          <w:lang w:eastAsia="nl-NL"/>
        </w:rPr>
      </w:pPr>
      <w:r w:rsidRPr="007B6585">
        <w:rPr>
          <w:rFonts w:eastAsia="Times New Roman" w:cstheme="minorHAnsi"/>
          <w:lang w:eastAsia="nl-NL"/>
        </w:rPr>
        <w:t xml:space="preserve">Leidt dat niet tot een oplossing dan </w:t>
      </w:r>
      <w:r>
        <w:rPr>
          <w:rFonts w:eastAsia="Times New Roman" w:cstheme="minorHAnsi"/>
          <w:lang w:eastAsia="nl-NL"/>
        </w:rPr>
        <w:t>neem je contact op met mijn beroepsvereniging en zij zorgen dat een k</w:t>
      </w:r>
      <w:r w:rsidRPr="007B6585">
        <w:rPr>
          <w:rFonts w:eastAsia="Times New Roman" w:cstheme="minorHAnsi"/>
          <w:lang w:eastAsia="nl-NL"/>
        </w:rPr>
        <w:t>lachtfunctionaris in actie</w:t>
      </w:r>
      <w:r>
        <w:rPr>
          <w:rFonts w:eastAsia="Times New Roman" w:cstheme="minorHAnsi"/>
          <w:lang w:eastAsia="nl-NL"/>
        </w:rPr>
        <w:t xml:space="preserve"> komt</w:t>
      </w:r>
      <w:r w:rsidRPr="007B6585">
        <w:rPr>
          <w:rFonts w:eastAsia="Times New Roman" w:cstheme="minorHAnsi"/>
          <w:lang w:eastAsia="nl-NL"/>
        </w:rPr>
        <w:t xml:space="preserve">. Deze kun je toegewezen krijgen door </w:t>
      </w:r>
      <w:r>
        <w:rPr>
          <w:rFonts w:eastAsia="Times New Roman" w:cstheme="minorHAnsi"/>
          <w:lang w:eastAsia="nl-NL"/>
        </w:rPr>
        <w:t>het</w:t>
      </w:r>
      <w:r w:rsidRPr="007B6585">
        <w:rPr>
          <w:rFonts w:eastAsia="Times New Roman" w:cstheme="minorHAnsi"/>
          <w:lang w:eastAsia="nl-NL"/>
        </w:rPr>
        <w:t xml:space="preserve"> klachtenformulier door te sturen naar mijn beroepsvereniging VIV Nederland. </w:t>
      </w:r>
      <w:hyperlink r:id="rId7" w:history="1">
        <w:r w:rsidRPr="007B6585">
          <w:rPr>
            <w:rStyle w:val="Hyperlink"/>
            <w:rFonts w:eastAsia="Times New Roman" w:cstheme="minorHAnsi"/>
            <w:lang w:eastAsia="nl-NL"/>
          </w:rPr>
          <w:t>info@vivnederland.nl</w:t>
        </w:r>
      </w:hyperlink>
      <w:r w:rsidRPr="007B6585">
        <w:rPr>
          <w:rFonts w:eastAsia="Times New Roman" w:cstheme="minorHAnsi"/>
          <w:lang w:eastAsia="nl-NL"/>
        </w:rPr>
        <w:t xml:space="preserve">, de klachtenfunctionaris komt </w:t>
      </w:r>
      <w:r w:rsidR="00CF5060">
        <w:rPr>
          <w:rFonts w:eastAsia="Times New Roman" w:cstheme="minorHAnsi"/>
          <w:lang w:eastAsia="nl-NL"/>
        </w:rPr>
        <w:t xml:space="preserve">van de SCAG </w:t>
      </w:r>
      <w:r w:rsidRPr="007B6585">
        <w:rPr>
          <w:rFonts w:eastAsia="Times New Roman" w:cstheme="minorHAnsi"/>
          <w:lang w:eastAsia="nl-NL"/>
        </w:rPr>
        <w:t>vandaan (</w:t>
      </w:r>
      <w:r w:rsidR="00CF5060">
        <w:rPr>
          <w:rFonts w:eastAsia="Times New Roman" w:cstheme="minorHAnsi"/>
          <w:lang w:eastAsia="nl-NL"/>
        </w:rPr>
        <w:t>www.scag.nl)</w:t>
      </w:r>
      <w:r w:rsidRPr="007B6585">
        <w:rPr>
          <w:rFonts w:eastAsia="Times New Roman" w:cstheme="minorHAnsi"/>
          <w:lang w:eastAsia="nl-NL"/>
        </w:rPr>
        <w:t xml:space="preserve"> </w:t>
      </w:r>
    </w:p>
    <w:p w14:paraId="1A6FD9BD" w14:textId="40D78A94" w:rsidR="00204781" w:rsidRPr="00204781" w:rsidRDefault="00AE1BFE" w:rsidP="00204781">
      <w:pPr>
        <w:pStyle w:val="ListParagraph"/>
        <w:numPr>
          <w:ilvl w:val="0"/>
          <w:numId w:val="1"/>
        </w:numPr>
        <w:spacing w:before="100" w:beforeAutospacing="1" w:after="100" w:afterAutospacing="1" w:line="240" w:lineRule="auto"/>
        <w:rPr>
          <w:rFonts w:eastAsia="Times New Roman" w:cstheme="minorHAnsi"/>
          <w:lang w:eastAsia="nl-NL"/>
        </w:rPr>
      </w:pPr>
      <w:r w:rsidRPr="007B6585">
        <w:rPr>
          <w:rFonts w:eastAsia="Times New Roman" w:cstheme="minorHAnsi"/>
          <w:lang w:eastAsia="nl-NL"/>
        </w:rPr>
        <w:t>Indien de Klachtfunctionaris er niet in slaagt te bemiddelen,</w:t>
      </w:r>
      <w:r>
        <w:rPr>
          <w:rFonts w:eastAsia="Times New Roman" w:cstheme="minorHAnsi"/>
          <w:lang w:eastAsia="nl-NL"/>
        </w:rPr>
        <w:t xml:space="preserve"> kun je ervoor kiezen om je klacht voor te leggen aan een g</w:t>
      </w:r>
      <w:r w:rsidRPr="007B6585">
        <w:rPr>
          <w:rFonts w:eastAsia="Times New Roman" w:cstheme="minorHAnsi"/>
          <w:lang w:eastAsia="nl-NL"/>
        </w:rPr>
        <w:t xml:space="preserve">eschillencommissie. Hier vind je de procedure en verdere informatie zoals </w:t>
      </w:r>
      <w:r w:rsidR="00CF5060">
        <w:rPr>
          <w:rFonts w:eastAsia="Times New Roman" w:cstheme="minorHAnsi"/>
          <w:lang w:eastAsia="nl-NL"/>
        </w:rPr>
        <w:t xml:space="preserve">de </w:t>
      </w:r>
      <w:r w:rsidRPr="007B6585">
        <w:rPr>
          <w:rFonts w:eastAsia="Times New Roman" w:cstheme="minorHAnsi"/>
          <w:lang w:eastAsia="nl-NL"/>
        </w:rPr>
        <w:t xml:space="preserve">kosten </w:t>
      </w:r>
      <w:hyperlink r:id="rId8" w:history="1">
        <w:r>
          <w:rPr>
            <w:rStyle w:val="Hyperlink"/>
          </w:rPr>
          <w:t>https://www.camcoop.nl/geschillencommissie/</w:t>
        </w:r>
      </w:hyperlink>
    </w:p>
    <w:p w14:paraId="5E965A45" w14:textId="67AE93A7" w:rsidR="00204781" w:rsidRDefault="00204781" w:rsidP="00AE1BFE">
      <w:pPr>
        <w:spacing w:before="100" w:beforeAutospacing="1" w:after="100" w:afterAutospacing="1" w:line="240" w:lineRule="auto"/>
        <w:rPr>
          <w:rFonts w:eastAsia="Times New Roman" w:cstheme="minorHAnsi"/>
          <w:lang w:eastAsia="nl-NL"/>
        </w:rPr>
      </w:pPr>
      <w:r>
        <w:rPr>
          <w:rFonts w:eastAsia="Times New Roman" w:cstheme="minorHAnsi"/>
          <w:lang w:eastAsia="nl-NL"/>
        </w:rPr>
        <w:t>In onderstaand stroomschema is te zien hoe de klachtenprocedure verloopt. Een klacht over zorgverlening in het kader van Wet Langdurige Zorg, de Zorgverzekeringswet of een alternatief genezer verloopt volgens een andere procedure dan een klacht in het kader van de Jeugdwet of Wet Maatschappelijke Ondersteuning.</w:t>
      </w:r>
    </w:p>
    <w:p w14:paraId="405BDA18" w14:textId="55F1D42A" w:rsidR="00AE1BFE" w:rsidRDefault="00AE1BFE" w:rsidP="00AE1BFE">
      <w:pPr>
        <w:pStyle w:val="NoSpacing"/>
        <w:rPr>
          <w:lang w:eastAsia="nl-NL"/>
        </w:rPr>
      </w:pPr>
      <w:r>
        <w:rPr>
          <w:lang w:eastAsia="nl-NL"/>
        </w:rPr>
        <w:t>Ik wens je hiermee voldoende op de hoogte te hebben gebracht. Mocht je vragen hebben over de procedure of de verschillende instanties die hiermee van doen hebben</w:t>
      </w:r>
      <w:r w:rsidR="00CF5060">
        <w:rPr>
          <w:lang w:eastAsia="nl-NL"/>
        </w:rPr>
        <w:t>,</w:t>
      </w:r>
      <w:r>
        <w:rPr>
          <w:lang w:eastAsia="nl-NL"/>
        </w:rPr>
        <w:t xml:space="preserve"> hoor ik dat graag.</w:t>
      </w:r>
    </w:p>
    <w:p w14:paraId="1ECA914E" w14:textId="77777777" w:rsidR="00AE1BFE" w:rsidRDefault="00AE1BFE" w:rsidP="00AE1BFE">
      <w:pPr>
        <w:pStyle w:val="NoSpacing"/>
        <w:rPr>
          <w:lang w:eastAsia="nl-NL"/>
        </w:rPr>
      </w:pPr>
    </w:p>
    <w:p w14:paraId="7B6E063F" w14:textId="77777777" w:rsidR="00AB1492" w:rsidRDefault="00AB1492" w:rsidP="00AE1BFE"/>
    <w:p w14:paraId="46F2A648" w14:textId="77777777" w:rsidR="00AE1BFE" w:rsidRDefault="00AE1BFE" w:rsidP="00AE1BFE">
      <w:r>
        <w:t xml:space="preserve">Via deze link vind je mijn registratie bij de geschillencommissie </w:t>
      </w:r>
      <w:hyperlink r:id="rId9" w:history="1">
        <w:r w:rsidRPr="0017298C">
          <w:rPr>
            <w:rStyle w:val="Hyperlink"/>
          </w:rPr>
          <w:t>https://www.camcoop.nl/</w:t>
        </w:r>
      </w:hyperlink>
      <w:r>
        <w:t xml:space="preserve"> </w:t>
      </w:r>
    </w:p>
    <w:p w14:paraId="65E1FAAF" w14:textId="77777777" w:rsidR="00D933D1" w:rsidRPr="004F4655" w:rsidRDefault="00D933D1" w:rsidP="00AE1BFE">
      <w:pPr>
        <w:rPr>
          <w:rFonts w:ascii="Verdana" w:hAnsi="Verdana"/>
          <w:sz w:val="20"/>
          <w:lang w:eastAsia="nl-NL"/>
        </w:rPr>
      </w:pPr>
    </w:p>
    <w:sectPr w:rsidR="00D933D1" w:rsidRPr="004F4655" w:rsidSect="00E26AB6">
      <w:headerReference w:type="default" r:id="rId10"/>
      <w:footerReference w:type="default" r:id="rId11"/>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6C395" w14:textId="77777777" w:rsidR="00F05CF5" w:rsidRDefault="00F05CF5" w:rsidP="00F11683">
      <w:pPr>
        <w:spacing w:after="0" w:line="240" w:lineRule="auto"/>
      </w:pPr>
      <w:r>
        <w:separator/>
      </w:r>
    </w:p>
  </w:endnote>
  <w:endnote w:type="continuationSeparator" w:id="0">
    <w:p w14:paraId="2FD89A21" w14:textId="77777777" w:rsidR="00F05CF5" w:rsidRDefault="00F05CF5" w:rsidP="00F1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1"/>
      <w:gridCol w:w="4531"/>
    </w:tblGrid>
    <w:tr w:rsidR="00F11683" w:rsidRPr="00BA0946" w14:paraId="5D716D63" w14:textId="77777777" w:rsidTr="001B6A74">
      <w:trPr>
        <w:jc w:val="center"/>
      </w:trPr>
      <w:tc>
        <w:tcPr>
          <w:tcW w:w="4536" w:type="dxa"/>
          <w:shd w:val="clear" w:color="auto" w:fill="auto"/>
        </w:tcPr>
        <w:p w14:paraId="09F6776B" w14:textId="7C261C6D" w:rsidR="00F11683" w:rsidRDefault="00A51468" w:rsidP="00F11683">
          <w:pPr>
            <w:pStyle w:val="Footer"/>
            <w:rPr>
              <w:color w:val="808080" w:themeColor="background1" w:themeShade="80"/>
              <w:sz w:val="18"/>
              <w:szCs w:val="18"/>
            </w:rPr>
          </w:pPr>
          <w:r>
            <w:rPr>
              <w:color w:val="808080" w:themeColor="background1" w:themeShade="80"/>
              <w:sz w:val="18"/>
              <w:szCs w:val="18"/>
            </w:rPr>
            <w:t>Praktijk voor Elkaar versie 2020</w:t>
          </w:r>
        </w:p>
        <w:p w14:paraId="4F5008BB" w14:textId="77777777" w:rsidR="00F11683" w:rsidRPr="00855707" w:rsidRDefault="00F11683" w:rsidP="00F11683">
          <w:pPr>
            <w:pStyle w:val="Footer"/>
            <w:rPr>
              <w:color w:val="808080" w:themeColor="background1" w:themeShade="80"/>
              <w:sz w:val="18"/>
              <w:szCs w:val="18"/>
            </w:rPr>
          </w:pPr>
          <w:r w:rsidRPr="00855707">
            <w:rPr>
              <w:color w:val="808080" w:themeColor="background1" w:themeShade="80"/>
              <w:sz w:val="18"/>
              <w:szCs w:val="18"/>
            </w:rPr>
            <w:t xml:space="preserve"> </w:t>
          </w:r>
        </w:p>
      </w:tc>
      <w:tc>
        <w:tcPr>
          <w:tcW w:w="4536" w:type="dxa"/>
          <w:shd w:val="clear" w:color="auto" w:fill="auto"/>
        </w:tcPr>
        <w:p w14:paraId="4C6BC500" w14:textId="77777777" w:rsidR="00F11683" w:rsidRPr="00855707" w:rsidRDefault="00F11683" w:rsidP="00F11683">
          <w:pPr>
            <w:pStyle w:val="Footer"/>
            <w:jc w:val="right"/>
            <w:rPr>
              <w:color w:val="808080" w:themeColor="background1" w:themeShade="80"/>
              <w:sz w:val="18"/>
              <w:szCs w:val="18"/>
            </w:rPr>
          </w:pPr>
          <w:proofErr w:type="spellStart"/>
          <w:r>
            <w:rPr>
              <w:color w:val="808080" w:themeColor="background1" w:themeShade="80"/>
              <w:sz w:val="18"/>
              <w:szCs w:val="18"/>
              <w:lang w:val="en-US"/>
            </w:rPr>
            <w:t>P</w:t>
          </w:r>
          <w:r w:rsidRPr="00855707">
            <w:rPr>
              <w:color w:val="808080" w:themeColor="background1" w:themeShade="80"/>
              <w:sz w:val="18"/>
              <w:szCs w:val="18"/>
              <w:lang w:val="en-US"/>
            </w:rPr>
            <w:t>agina</w:t>
          </w:r>
          <w:proofErr w:type="spellEnd"/>
          <w:r w:rsidRPr="00855707">
            <w:rPr>
              <w:color w:val="808080" w:themeColor="background1" w:themeShade="80"/>
              <w:sz w:val="18"/>
              <w:szCs w:val="18"/>
              <w:lang w:val="en-US"/>
            </w:rPr>
            <w:t xml:space="preserve"> </w:t>
          </w:r>
          <w:r w:rsidRPr="00855707">
            <w:rPr>
              <w:color w:val="808080" w:themeColor="background1" w:themeShade="80"/>
              <w:sz w:val="18"/>
              <w:szCs w:val="18"/>
              <w:lang w:val="en-US"/>
            </w:rPr>
            <w:fldChar w:fldCharType="begin"/>
          </w:r>
          <w:r w:rsidRPr="00855707">
            <w:rPr>
              <w:color w:val="808080" w:themeColor="background1" w:themeShade="80"/>
              <w:sz w:val="18"/>
              <w:szCs w:val="18"/>
              <w:lang w:val="en-US"/>
            </w:rPr>
            <w:instrText xml:space="preserve"> PAGE </w:instrText>
          </w:r>
          <w:r w:rsidRPr="00855707">
            <w:rPr>
              <w:color w:val="808080" w:themeColor="background1" w:themeShade="80"/>
              <w:sz w:val="18"/>
              <w:szCs w:val="18"/>
              <w:lang w:val="en-US"/>
            </w:rPr>
            <w:fldChar w:fldCharType="separate"/>
          </w:r>
          <w:r w:rsidR="00AE1BFE">
            <w:rPr>
              <w:noProof/>
              <w:color w:val="808080" w:themeColor="background1" w:themeShade="80"/>
              <w:sz w:val="18"/>
              <w:szCs w:val="18"/>
              <w:lang w:val="en-US"/>
            </w:rPr>
            <w:t>1</w:t>
          </w:r>
          <w:r w:rsidRPr="00855707">
            <w:rPr>
              <w:color w:val="808080" w:themeColor="background1" w:themeShade="80"/>
              <w:sz w:val="18"/>
              <w:szCs w:val="18"/>
              <w:lang w:val="en-US"/>
            </w:rPr>
            <w:fldChar w:fldCharType="end"/>
          </w:r>
          <w:r w:rsidRPr="00855707">
            <w:rPr>
              <w:color w:val="808080" w:themeColor="background1" w:themeShade="80"/>
              <w:sz w:val="18"/>
              <w:szCs w:val="18"/>
              <w:lang w:val="en-US"/>
            </w:rPr>
            <w:t xml:space="preserve"> van </w:t>
          </w:r>
          <w:r w:rsidRPr="00855707">
            <w:rPr>
              <w:color w:val="808080" w:themeColor="background1" w:themeShade="80"/>
              <w:sz w:val="18"/>
              <w:szCs w:val="18"/>
              <w:lang w:val="en-US"/>
            </w:rPr>
            <w:fldChar w:fldCharType="begin"/>
          </w:r>
          <w:r w:rsidRPr="00855707">
            <w:rPr>
              <w:color w:val="808080" w:themeColor="background1" w:themeShade="80"/>
              <w:sz w:val="18"/>
              <w:szCs w:val="18"/>
              <w:lang w:val="en-US"/>
            </w:rPr>
            <w:instrText xml:space="preserve"> NUMPAGES </w:instrText>
          </w:r>
          <w:r w:rsidRPr="00855707">
            <w:rPr>
              <w:color w:val="808080" w:themeColor="background1" w:themeShade="80"/>
              <w:sz w:val="18"/>
              <w:szCs w:val="18"/>
              <w:lang w:val="en-US"/>
            </w:rPr>
            <w:fldChar w:fldCharType="separate"/>
          </w:r>
          <w:r w:rsidR="00AE1BFE">
            <w:rPr>
              <w:noProof/>
              <w:color w:val="808080" w:themeColor="background1" w:themeShade="80"/>
              <w:sz w:val="18"/>
              <w:szCs w:val="18"/>
              <w:lang w:val="en-US"/>
            </w:rPr>
            <w:t>1</w:t>
          </w:r>
          <w:r w:rsidRPr="00855707">
            <w:rPr>
              <w:color w:val="808080" w:themeColor="background1" w:themeShade="80"/>
              <w:sz w:val="18"/>
              <w:szCs w:val="18"/>
              <w:lang w:val="en-US"/>
            </w:rPr>
            <w:fldChar w:fldCharType="end"/>
          </w:r>
        </w:p>
      </w:tc>
    </w:tr>
  </w:tbl>
  <w:p w14:paraId="637E4761" w14:textId="77777777" w:rsidR="00F11683" w:rsidRDefault="00F11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0788B" w14:textId="77777777" w:rsidR="00F05CF5" w:rsidRDefault="00F05CF5" w:rsidP="00F11683">
      <w:pPr>
        <w:spacing w:after="0" w:line="240" w:lineRule="auto"/>
      </w:pPr>
      <w:r>
        <w:separator/>
      </w:r>
    </w:p>
  </w:footnote>
  <w:footnote w:type="continuationSeparator" w:id="0">
    <w:p w14:paraId="1298A192" w14:textId="77777777" w:rsidR="00F05CF5" w:rsidRDefault="00F05CF5" w:rsidP="00F11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E8D57" w14:textId="77777777" w:rsidR="00F11683" w:rsidRDefault="00F11683" w:rsidP="00F11683">
    <w:pPr>
      <w:pStyle w:val="Header"/>
      <w:jc w:val="right"/>
    </w:pPr>
    <w:r>
      <w:rPr>
        <w:noProof/>
        <w:lang w:eastAsia="nl-NL"/>
      </w:rPr>
      <w:drawing>
        <wp:inline distT="0" distB="0" distL="0" distR="0" wp14:anchorId="5BA5A3EB" wp14:editId="7C8E649B">
          <wp:extent cx="589280" cy="904240"/>
          <wp:effectExtent l="0" t="0" r="0" b="10160"/>
          <wp:docPr id="3" name="Afbeelding 1" descr="logoVIV-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VIV-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280" cy="904240"/>
                  </a:xfrm>
                  <a:prstGeom prst="rect">
                    <a:avLst/>
                  </a:prstGeom>
                  <a:noFill/>
                  <a:ln>
                    <a:noFill/>
                  </a:ln>
                </pic:spPr>
              </pic:pic>
            </a:graphicData>
          </a:graphic>
        </wp:inline>
      </w:drawing>
    </w:r>
  </w:p>
  <w:p w14:paraId="5AB0EE23" w14:textId="77777777" w:rsidR="00F11683" w:rsidRDefault="00F11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921C7E"/>
    <w:multiLevelType w:val="hybridMultilevel"/>
    <w:tmpl w:val="560435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607"/>
    <w:rsid w:val="00150B16"/>
    <w:rsid w:val="0016312A"/>
    <w:rsid w:val="00204781"/>
    <w:rsid w:val="00416607"/>
    <w:rsid w:val="004F4655"/>
    <w:rsid w:val="009B4251"/>
    <w:rsid w:val="00A51468"/>
    <w:rsid w:val="00AB1492"/>
    <w:rsid w:val="00AE1BFE"/>
    <w:rsid w:val="00C25B60"/>
    <w:rsid w:val="00C94FF6"/>
    <w:rsid w:val="00CA6DFC"/>
    <w:rsid w:val="00CF5060"/>
    <w:rsid w:val="00D933D1"/>
    <w:rsid w:val="00E26AB6"/>
    <w:rsid w:val="00F05CF5"/>
    <w:rsid w:val="00F116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3E1E8"/>
  <w15:chartTrackingRefBased/>
  <w15:docId w15:val="{89F28D6E-066B-4A7D-97F4-1373A8B5B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166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607"/>
    <w:rPr>
      <w:rFonts w:ascii="Times New Roman" w:eastAsia="Times New Roman" w:hAnsi="Times New Roman" w:cs="Times New Roman"/>
      <w:b/>
      <w:bCs/>
      <w:kern w:val="36"/>
      <w:sz w:val="48"/>
      <w:szCs w:val="48"/>
      <w:lang w:eastAsia="nl-NL"/>
    </w:rPr>
  </w:style>
  <w:style w:type="paragraph" w:styleId="NormalWeb">
    <w:name w:val="Normal (Web)"/>
    <w:basedOn w:val="Normal"/>
    <w:uiPriority w:val="99"/>
    <w:semiHidden/>
    <w:unhideWhenUsed/>
    <w:rsid w:val="0041660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semiHidden/>
    <w:unhideWhenUsed/>
    <w:rsid w:val="00416607"/>
    <w:rPr>
      <w:color w:val="0000FF"/>
      <w:u w:val="single"/>
    </w:rPr>
  </w:style>
  <w:style w:type="paragraph" w:styleId="Header">
    <w:name w:val="header"/>
    <w:basedOn w:val="Normal"/>
    <w:link w:val="HeaderChar"/>
    <w:uiPriority w:val="99"/>
    <w:unhideWhenUsed/>
    <w:rsid w:val="00F116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1683"/>
  </w:style>
  <w:style w:type="paragraph" w:styleId="Footer">
    <w:name w:val="footer"/>
    <w:basedOn w:val="Normal"/>
    <w:link w:val="FooterChar"/>
    <w:uiPriority w:val="99"/>
    <w:unhideWhenUsed/>
    <w:rsid w:val="00F116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1683"/>
  </w:style>
  <w:style w:type="paragraph" w:styleId="ListParagraph">
    <w:name w:val="List Paragraph"/>
    <w:basedOn w:val="Normal"/>
    <w:uiPriority w:val="34"/>
    <w:qFormat/>
    <w:rsid w:val="00AE1BFE"/>
    <w:pPr>
      <w:ind w:left="720"/>
      <w:contextualSpacing/>
    </w:pPr>
  </w:style>
  <w:style w:type="paragraph" w:styleId="NoSpacing">
    <w:name w:val="No Spacing"/>
    <w:uiPriority w:val="1"/>
    <w:qFormat/>
    <w:rsid w:val="00AE1BFE"/>
    <w:pPr>
      <w:spacing w:after="0" w:line="240" w:lineRule="auto"/>
    </w:pPr>
  </w:style>
  <w:style w:type="paragraph" w:styleId="BalloonText">
    <w:name w:val="Balloon Text"/>
    <w:basedOn w:val="Normal"/>
    <w:link w:val="BalloonTextChar"/>
    <w:uiPriority w:val="99"/>
    <w:semiHidden/>
    <w:unhideWhenUsed/>
    <w:rsid w:val="00CF506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506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33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coop.nl/geschillencommiss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vivnederland.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mcoop.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316</Words>
  <Characters>1739</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Mirjam van Leeuwen</cp:lastModifiedBy>
  <cp:revision>2</cp:revision>
  <cp:lastPrinted>2020-04-17T13:23:00Z</cp:lastPrinted>
  <dcterms:created xsi:type="dcterms:W3CDTF">2020-12-29T11:57:00Z</dcterms:created>
  <dcterms:modified xsi:type="dcterms:W3CDTF">2020-12-29T11:57:00Z</dcterms:modified>
</cp:coreProperties>
</file>